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pacing w:val="-4"/>
          <w:sz w:val="32"/>
        </w:rPr>
      </w:pPr>
      <w:bookmarkStart w:id="0" w:name="OLE_LINK2"/>
      <w:r>
        <w:rPr>
          <w:rFonts w:hint="eastAsia" w:ascii="黑体" w:hAnsi="宋体" w:eastAsia="黑体"/>
          <w:spacing w:val="-4"/>
          <w:sz w:val="32"/>
        </w:rPr>
        <w:t>附件4：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1" w:name="OLE_LINK10"/>
      <w:r>
        <w:rPr>
          <w:rFonts w:hint="eastAsia" w:ascii="方正小标宋简体" w:eastAsia="方正小标宋简体"/>
          <w:sz w:val="36"/>
          <w:szCs w:val="36"/>
        </w:rPr>
        <w:t>西安科技大学</w:t>
      </w:r>
      <w:bookmarkStart w:id="2" w:name="OLE_LINK15"/>
      <w:bookmarkStart w:id="15" w:name="_GoBack"/>
      <w:r>
        <w:rPr>
          <w:rFonts w:hint="eastAsia" w:ascii="方正小标宋简体" w:eastAsia="方正小标宋简体"/>
          <w:sz w:val="36"/>
          <w:szCs w:val="36"/>
        </w:rPr>
        <w:t>代表作送审要求及说明</w:t>
      </w:r>
      <w:bookmarkEnd w:id="15"/>
    </w:p>
    <w:bookmarkEnd w:id="1"/>
    <w:bookmarkEnd w:id="2"/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送审鉴定的代表作须是任现职以来正式发表、出版的能够代表本人最高学术水平的论文或专著，且需署名“西安科技大学”。任何发表在增刊、特刊、专刊、专辑、论文集等杂志或刊物上的论文或参编个别章节的著作，不得作为代表作进行鉴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以论文为代表作的，应将原件中涉及作者姓名、单位及一切相关信息（包括目录、正文、页脚等一切能够反映作者的全部信息）用黑色长条全部遮盖后（图1样例），再进行提供，提供材料复印件包含以下内容：CNKI期刊检索页面（图2样例）（被SCI、EI、ISTP、SSCI收录的提供收录引用检索证明）、刊物封面、封底、及本人论文内容；以著作为代表作的，提供新闻出版总署著作CIP数据核实页面（图3样例），同时提供已将其中涉及作者姓名、单位等的相关信息（包括封面、作者简介、正文、等一切能够反映作者的全部信息）用黑色长条全部遮盖的专著（图4样例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hint="eastAsia" w:ascii="仿宋_GB2312" w:hAnsi="宋体" w:eastAsia="仿宋_GB2312"/>
          <w:spacing w:val="-4"/>
          <w:sz w:val="32"/>
        </w:rPr>
        <w:t>申报副教授人员</w:t>
      </w:r>
      <w:r>
        <w:rPr>
          <w:rFonts w:hint="eastAsia" w:ascii="仿宋_GB2312" w:eastAsia="仿宋_GB2312"/>
          <w:sz w:val="32"/>
          <w:szCs w:val="32"/>
        </w:rPr>
        <w:t>需提供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篇不同的代表作复印件（著作为原件）一式三份（部），申报教授人员需提供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篇不同的代表作复印件（著作为原件）一式三份（部）。如论文（著作）为外文撰写须提供300-500字中文摘要。为体现公平、公正及鉴定结果的客观性，代表作均送3所原则上是 “211”、“985”高校，由3名专家鉴定。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宋体" w:eastAsia="仿宋_GB2312"/>
          <w:spacing w:val="-4"/>
          <w:sz w:val="32"/>
        </w:rPr>
      </w:pPr>
      <w:r>
        <w:rPr>
          <w:rFonts w:hint="eastAsia" w:ascii="仿宋_GB2312" w:eastAsia="仿宋_GB2312"/>
          <w:sz w:val="32"/>
          <w:szCs w:val="32"/>
        </w:rPr>
        <w:t>4．请各单位对申报人提交代表作的真实性、是否符合送审要求、送审份数等进行严格审核，经审核符合要求后在论文复印件上加盖单位公章。申报副教授人员代表作交</w:t>
      </w:r>
      <w:r>
        <w:rPr>
          <w:rFonts w:hint="eastAsia" w:ascii="仿宋_GB2312" w:hAnsi="宋体" w:eastAsia="仿宋_GB2312"/>
          <w:spacing w:val="-4"/>
          <w:sz w:val="32"/>
        </w:rPr>
        <w:t>学院（部）教师职务评审工作组审核，申报教授人员代表作交学校职称改革办公室审核。</w:t>
      </w: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5．提交材料要求：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牛皮纸档案袋内装：《</w:t>
      </w:r>
      <w:r>
        <w:rPr>
          <w:rFonts w:ascii="仿宋_GB2312" w:eastAsia="仿宋_GB2312"/>
          <w:sz w:val="32"/>
          <w:szCs w:val="32"/>
        </w:rPr>
        <w:t>西安科技大学同行专家鉴定意见表</w:t>
      </w:r>
      <w:r>
        <w:rPr>
          <w:rFonts w:hint="eastAsia" w:ascii="仿宋_GB2312" w:eastAsia="仿宋_GB2312"/>
          <w:sz w:val="32"/>
          <w:szCs w:val="32"/>
        </w:rPr>
        <w:t>》（“申报职务”栏处如系破格申报的需备注“破格”）；代表作复印件（著作原件）；代表作原件（现场审核后退还）。</w:t>
      </w:r>
    </w:p>
    <w:p>
      <w:pPr>
        <w:spacing w:line="540" w:lineRule="exact"/>
        <w:jc w:val="left"/>
        <w:rPr>
          <w:rFonts w:hint="eastAsia" w:ascii="仿宋_GB2312" w:hAnsi="宋体" w:eastAsia="仿宋_GB2312"/>
          <w:spacing w:val="-4"/>
          <w:sz w:val="32"/>
        </w:rPr>
      </w:pPr>
      <w:r>
        <w:rPr>
          <w:rFonts w:hint="eastAsia" w:ascii="仿宋_GB2312" w:hAnsi="宋体" w:eastAsia="仿宋_GB2312"/>
          <w:spacing w:val="-4"/>
          <w:sz w:val="32"/>
        </w:rPr>
        <w:t xml:space="preserve">    6.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pacing w:val="-4"/>
          <w:sz w:val="32"/>
        </w:rPr>
        <w:t>送审鉴定费用个人自理，副教授每人600元，交各</w:t>
      </w:r>
      <w:r>
        <w:rPr>
          <w:rFonts w:hint="eastAsia" w:ascii="仿宋_GB2312" w:eastAsia="仿宋_GB2312"/>
          <w:sz w:val="32"/>
          <w:szCs w:val="32"/>
        </w:rPr>
        <w:t>学院（部）；</w:t>
      </w:r>
      <w:r>
        <w:rPr>
          <w:rFonts w:hint="eastAsia" w:ascii="仿宋_GB2312" w:hAnsi="宋体" w:eastAsia="仿宋_GB2312"/>
          <w:spacing w:val="-4"/>
          <w:sz w:val="32"/>
        </w:rPr>
        <w:t>教授每人900元，交学校职称改革办公室。</w:t>
      </w:r>
    </w:p>
    <w:p>
      <w:pPr>
        <w:spacing w:line="54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同行专家综合评价结论出现2个“尚未达到”为送审鉴定不通过。送审鉴定结论两年有效。</w:t>
      </w:r>
    </w:p>
    <w:p>
      <w:pPr>
        <w:spacing w:line="54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bookmarkStart w:id="3" w:name="OLE_LINK11"/>
      <w:r>
        <w:rPr>
          <w:rFonts w:hint="eastAsia" w:ascii="仿宋_GB2312" w:eastAsia="仿宋_GB2312"/>
          <w:sz w:val="32"/>
          <w:szCs w:val="32"/>
        </w:rPr>
        <w:t>8．时间安排</w:t>
      </w:r>
    </w:p>
    <w:p>
      <w:pPr>
        <w:spacing w:line="540" w:lineRule="exact"/>
        <w:ind w:firstLine="640"/>
        <w:jc w:val="left"/>
        <w:rPr>
          <w:rFonts w:hint="eastAsia" w:ascii="仿宋_GB2312" w:hAnsi="宋体" w:eastAsia="仿宋_GB2312"/>
          <w:spacing w:val="-4"/>
          <w:sz w:val="32"/>
        </w:rPr>
      </w:pPr>
      <w:r>
        <w:rPr>
          <w:rFonts w:hint="eastAsia" w:ascii="仿宋_GB2312" w:eastAsia="仿宋_GB2312"/>
          <w:sz w:val="32"/>
          <w:szCs w:val="32"/>
        </w:rPr>
        <w:t>（1）申报教授：请各学院（部）于9月21日前将</w:t>
      </w:r>
      <w:r>
        <w:rPr>
          <w:rFonts w:hint="eastAsia" w:ascii="仿宋_GB2312" w:hAnsi="宋体" w:eastAsia="仿宋_GB2312"/>
          <w:spacing w:val="-4"/>
          <w:sz w:val="32"/>
        </w:rPr>
        <w:t>《西安科技大学2016年拟申报教授人员送审汇总表》、《西安科技大学2016年拟申报教授人员送审代表作登记表》和送审相关材料报送至人事处师资科，</w:t>
      </w:r>
      <w:r>
        <w:rPr>
          <w:rFonts w:ascii="仿宋_GB2312" w:hAnsi="宋体" w:eastAsia="仿宋_GB2312"/>
          <w:spacing w:val="-4"/>
          <w:sz w:val="32"/>
        </w:rPr>
        <w:fldChar w:fldCharType="begin"/>
      </w:r>
      <w:r>
        <w:rPr>
          <w:rFonts w:ascii="仿宋_GB2312" w:hAnsi="宋体" w:eastAsia="仿宋_GB2312"/>
          <w:spacing w:val="-4"/>
          <w:sz w:val="32"/>
        </w:rPr>
        <w:instrText xml:space="preserve"> HYPERLINK "mailto:</w:instrText>
      </w:r>
      <w:r>
        <w:rPr>
          <w:rFonts w:hint="eastAsia" w:ascii="仿宋_GB2312" w:hAnsi="宋体" w:eastAsia="仿宋_GB2312"/>
          <w:spacing w:val="-4"/>
          <w:sz w:val="32"/>
        </w:rPr>
        <w:instrText xml:space="preserve">电子版发送至310868168@qq.com</w:instrText>
      </w:r>
      <w:r>
        <w:rPr>
          <w:rFonts w:ascii="仿宋_GB2312" w:hAnsi="宋体" w:eastAsia="仿宋_GB2312"/>
          <w:spacing w:val="-4"/>
          <w:sz w:val="32"/>
        </w:rPr>
        <w:instrText xml:space="preserve">" </w:instrText>
      </w:r>
      <w:r>
        <w:rPr>
          <w:rFonts w:ascii="仿宋_GB2312" w:hAnsi="宋体" w:eastAsia="仿宋_GB2312"/>
          <w:spacing w:val="-4"/>
          <w:sz w:val="32"/>
        </w:rPr>
        <w:fldChar w:fldCharType="separate"/>
      </w:r>
      <w:r>
        <w:rPr>
          <w:rStyle w:val="6"/>
          <w:rFonts w:hint="eastAsia" w:ascii="仿宋_GB2312" w:hAnsi="宋体" w:eastAsia="仿宋_GB2312"/>
          <w:spacing w:val="-4"/>
          <w:sz w:val="32"/>
        </w:rPr>
        <w:t>电子版发送至310868168@qq.com</w:t>
      </w:r>
      <w:r>
        <w:rPr>
          <w:rFonts w:ascii="仿宋_GB2312" w:hAnsi="宋体" w:eastAsia="仿宋_GB2312"/>
          <w:spacing w:val="-4"/>
          <w:sz w:val="32"/>
        </w:rPr>
        <w:fldChar w:fldCharType="end"/>
      </w:r>
      <w:r>
        <w:rPr>
          <w:rFonts w:hint="eastAsia" w:ascii="仿宋_GB2312" w:hAnsi="宋体" w:eastAsia="仿宋_GB2312"/>
          <w:spacing w:val="-4"/>
          <w:sz w:val="32"/>
        </w:rPr>
        <w:t>。</w:t>
      </w:r>
    </w:p>
    <w:p>
      <w:pPr>
        <w:spacing w:line="540" w:lineRule="exact"/>
        <w:ind w:firstLine="640"/>
        <w:jc w:val="left"/>
        <w:rPr>
          <w:rFonts w:hint="eastAsia" w:ascii="仿宋_GB2312" w:hAnsi="宋体" w:eastAsia="仿宋_GB2312"/>
          <w:spacing w:val="-4"/>
          <w:sz w:val="32"/>
        </w:rPr>
      </w:pPr>
      <w:r>
        <w:rPr>
          <w:rFonts w:hint="eastAsia" w:ascii="仿宋_GB2312" w:eastAsia="仿宋_GB2312"/>
          <w:sz w:val="32"/>
          <w:szCs w:val="32"/>
        </w:rPr>
        <w:t>（2）申报副教授</w:t>
      </w:r>
      <w:bookmarkEnd w:id="3"/>
      <w:r>
        <w:rPr>
          <w:rFonts w:hint="eastAsia" w:ascii="仿宋_GB2312" w:eastAsia="仿宋_GB2312"/>
          <w:sz w:val="32"/>
          <w:szCs w:val="32"/>
        </w:rPr>
        <w:t>：</w:t>
      </w:r>
      <w:bookmarkStart w:id="4" w:name="OLE_LINK14"/>
      <w:bookmarkStart w:id="5" w:name="OLE_LINK12"/>
      <w:r>
        <w:rPr>
          <w:rFonts w:hint="eastAsia" w:ascii="仿宋_GB2312" w:eastAsia="仿宋_GB2312"/>
          <w:sz w:val="32"/>
          <w:szCs w:val="32"/>
        </w:rPr>
        <w:t>请申报人员于9月21日前向学院（部）</w:t>
      </w:r>
      <w:r>
        <w:rPr>
          <w:rFonts w:hint="eastAsia" w:ascii="仿宋_GB2312" w:hAnsi="宋体" w:eastAsia="仿宋_GB2312"/>
          <w:spacing w:val="-4"/>
          <w:sz w:val="32"/>
        </w:rPr>
        <w:t>提交送审相关材料，由学院（部）组织送审鉴定。</w:t>
      </w:r>
      <w:r>
        <w:rPr>
          <w:rFonts w:hint="eastAsia" w:ascii="仿宋_GB2312" w:eastAsia="仿宋_GB2312"/>
          <w:sz w:val="32"/>
          <w:szCs w:val="32"/>
        </w:rPr>
        <w:t>各学院（部）</w:t>
      </w:r>
      <w:bookmarkEnd w:id="4"/>
      <w:bookmarkEnd w:id="5"/>
      <w:r>
        <w:rPr>
          <w:rFonts w:hint="eastAsia" w:ascii="仿宋_GB2312" w:hAnsi="宋体" w:eastAsia="仿宋_GB2312"/>
          <w:spacing w:val="-4"/>
          <w:sz w:val="32"/>
        </w:rPr>
        <w:t>于10月14日前将《西安科技大学2016年副教授代表作送审结论汇总表》和《西安科技大学同行专家鉴定意见表》报送至人事处师资科，</w:t>
      </w:r>
      <w:r>
        <w:rPr>
          <w:rFonts w:ascii="仿宋_GB2312" w:hAnsi="宋体" w:eastAsia="仿宋_GB2312"/>
          <w:spacing w:val="-4"/>
          <w:sz w:val="32"/>
        </w:rPr>
        <w:fldChar w:fldCharType="begin"/>
      </w:r>
      <w:r>
        <w:rPr>
          <w:rFonts w:ascii="仿宋_GB2312" w:hAnsi="宋体" w:eastAsia="仿宋_GB2312"/>
          <w:spacing w:val="-4"/>
          <w:sz w:val="32"/>
        </w:rPr>
        <w:instrText xml:space="preserve"> HYPERLINK "mailto:</w:instrText>
      </w:r>
      <w:r>
        <w:rPr>
          <w:rFonts w:hint="eastAsia" w:ascii="仿宋_GB2312" w:hAnsi="宋体" w:eastAsia="仿宋_GB2312"/>
          <w:spacing w:val="-4"/>
          <w:sz w:val="32"/>
        </w:rPr>
        <w:instrText xml:space="preserve">电子版发送至310868168@qq.com</w:instrText>
      </w:r>
      <w:r>
        <w:rPr>
          <w:rFonts w:ascii="仿宋_GB2312" w:hAnsi="宋体" w:eastAsia="仿宋_GB2312"/>
          <w:spacing w:val="-4"/>
          <w:sz w:val="32"/>
        </w:rPr>
        <w:instrText xml:space="preserve">" </w:instrText>
      </w:r>
      <w:r>
        <w:rPr>
          <w:rFonts w:ascii="仿宋_GB2312" w:hAnsi="宋体" w:eastAsia="仿宋_GB2312"/>
          <w:spacing w:val="-4"/>
          <w:sz w:val="32"/>
        </w:rPr>
        <w:fldChar w:fldCharType="separate"/>
      </w:r>
      <w:r>
        <w:rPr>
          <w:rStyle w:val="6"/>
          <w:rFonts w:hint="eastAsia" w:ascii="仿宋_GB2312" w:hAnsi="宋体" w:eastAsia="仿宋_GB2312"/>
          <w:spacing w:val="-4"/>
          <w:sz w:val="32"/>
        </w:rPr>
        <w:t>电子版发送至310868168@qq.com</w:t>
      </w:r>
      <w:r>
        <w:rPr>
          <w:rFonts w:ascii="仿宋_GB2312" w:hAnsi="宋体" w:eastAsia="仿宋_GB2312"/>
          <w:spacing w:val="-4"/>
          <w:sz w:val="32"/>
        </w:rPr>
        <w:fldChar w:fldCharType="end"/>
      </w:r>
      <w:r>
        <w:rPr>
          <w:rFonts w:hint="eastAsia" w:ascii="仿宋_GB2312" w:hAnsi="宋体" w:eastAsia="仿宋_GB2312"/>
          <w:spacing w:val="-4"/>
          <w:sz w:val="32"/>
        </w:rPr>
        <w:t>。</w:t>
      </w:r>
    </w:p>
    <w:p>
      <w:pPr>
        <w:spacing w:line="540" w:lineRule="exact"/>
        <w:ind w:firstLine="640"/>
        <w:jc w:val="left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代表作送审鉴定工作任务重、时间紧，请各单位高度重视，统一组织，报送材料须按要求严格审查，对弄虚作假者一经查实，取消申报人申报资格，并按照文件规定给予相应处分；对申报人弄虚作假进行包庇、提供便利的相关工作人员一经查实，全校通报，并给予相应处分。</w:t>
      </w:r>
      <w:r>
        <w:rPr>
          <w:rFonts w:hint="eastAsia" w:ascii="仿宋_GB2312" w:hAnsi="宋体" w:eastAsia="仿宋_GB2312"/>
          <w:spacing w:val="-4"/>
          <w:sz w:val="32"/>
        </w:rPr>
        <w:t>考虑到送审材料鉴定周期长，为保证我校评审工作正常开始，请各学院（部）严格按照时间安排开展相关工作，逾期未报视为放弃。</w:t>
      </w:r>
    </w:p>
    <w:p>
      <w:pPr>
        <w:spacing w:line="540" w:lineRule="exact"/>
        <w:ind w:firstLine="640"/>
        <w:jc w:val="left"/>
        <w:rPr>
          <w:rFonts w:hint="eastAsia" w:ascii="仿宋_GB2312" w:hAnsi="宋体" w:eastAsia="仿宋_GB2312"/>
          <w:spacing w:val="-4"/>
          <w:sz w:val="32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ind w:firstLine="555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图1：</w:t>
      </w:r>
    </w:p>
    <w:p>
      <w:pPr>
        <w:rPr>
          <w:rFonts w:hint="eastAsia"/>
          <w:szCs w:val="36"/>
        </w:rPr>
      </w:pPr>
      <w:r>
        <w:rPr>
          <w:rFonts w:hint="eastAsia"/>
          <w:szCs w:val="36"/>
        </w:rPr>
        <w:drawing>
          <wp:inline distT="0" distB="0" distL="114300" distR="114300">
            <wp:extent cx="5387340" cy="7302500"/>
            <wp:effectExtent l="0" t="0" r="3810" b="12700"/>
            <wp:docPr id="5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/>
          <w:szCs w:val="36"/>
        </w:rPr>
      </w:pPr>
    </w:p>
    <w:p>
      <w:pPr>
        <w:rPr>
          <w:rFonts w:hint="eastAsia"/>
          <w:szCs w:val="36"/>
        </w:rPr>
      </w:pPr>
    </w:p>
    <w:p>
      <w:pPr>
        <w:rPr>
          <w:rFonts w:hint="eastAsia"/>
          <w:szCs w:val="36"/>
        </w:rPr>
      </w:pPr>
    </w:p>
    <w:p>
      <w:pPr>
        <w:rPr>
          <w:rFonts w:hint="eastAsia"/>
          <w:szCs w:val="36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图2：</w:t>
      </w:r>
    </w:p>
    <w:p>
      <w:pPr>
        <w:rPr>
          <w:rFonts w:hint="eastAsia"/>
          <w:szCs w:val="36"/>
        </w:rPr>
      </w:pPr>
      <w:r>
        <w:rPr>
          <w:rFonts w:hint="eastAsia"/>
          <w:szCs w:val="36"/>
        </w:rPr>
        <w:drawing>
          <wp:inline distT="0" distB="0" distL="114300" distR="114300">
            <wp:extent cx="5273675" cy="3777615"/>
            <wp:effectExtent l="0" t="0" r="3175" b="13335"/>
            <wp:docPr id="1" name="图片 2" descr="CNKI期刊检索页面 样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NKI期刊检索页面 样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图3：</w:t>
      </w:r>
    </w:p>
    <w:p>
      <w:pPr>
        <w:rPr>
          <w:rFonts w:hint="eastAsia"/>
          <w:szCs w:val="36"/>
        </w:rPr>
      </w:pPr>
      <w:r>
        <w:rPr>
          <w:rFonts w:hint="eastAsia"/>
          <w:szCs w:val="36"/>
        </w:rPr>
        <w:drawing>
          <wp:inline distT="0" distB="0" distL="114300" distR="114300">
            <wp:extent cx="5269230" cy="3917950"/>
            <wp:effectExtent l="0" t="0" r="7620" b="6350"/>
            <wp:docPr id="6" name="图片 3" descr="新闻出版总署 著作CIP数据核实页面 样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新闻出版总署 著作CIP数据核实页面 样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图4：</w:t>
      </w:r>
    </w:p>
    <w:p>
      <w:pPr>
        <w:rPr>
          <w:rFonts w:hint="eastAsia"/>
          <w:szCs w:val="36"/>
        </w:rPr>
      </w:pPr>
    </w:p>
    <w:p>
      <w:pPr>
        <w:jc w:val="center"/>
        <w:rPr>
          <w:rFonts w:hint="eastAsia"/>
          <w:szCs w:val="36"/>
        </w:rPr>
      </w:pPr>
      <w:r>
        <w:rPr>
          <w:rFonts w:hint="eastAsia"/>
          <w:szCs w:val="36"/>
        </w:rPr>
        <w:drawing>
          <wp:inline distT="0" distB="0" distL="114300" distR="114300">
            <wp:extent cx="4963160" cy="5951220"/>
            <wp:effectExtent l="0" t="0" r="8890" b="11430"/>
            <wp:docPr id="4" name="图片 4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630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宋体" w:eastAsia="黑体"/>
          <w:spacing w:val="-4"/>
          <w:sz w:val="32"/>
        </w:rPr>
      </w:pPr>
    </w:p>
    <w:p>
      <w:pPr>
        <w:rPr>
          <w:rFonts w:hint="eastAsia" w:ascii="黑体" w:hAnsi="宋体" w:eastAsia="黑体"/>
          <w:spacing w:val="-4"/>
          <w:sz w:val="32"/>
        </w:rPr>
      </w:pPr>
    </w:p>
    <w:p>
      <w:pPr>
        <w:rPr>
          <w:rFonts w:hint="eastAsia" w:ascii="黑体" w:hAnsi="宋体" w:eastAsia="黑体"/>
          <w:spacing w:val="-4"/>
          <w:sz w:val="32"/>
        </w:rPr>
      </w:pPr>
    </w:p>
    <w:p>
      <w:pPr>
        <w:rPr>
          <w:rFonts w:hint="eastAsia" w:ascii="黑体" w:hAnsi="宋体" w:eastAsia="黑体"/>
          <w:spacing w:val="-4"/>
          <w:sz w:val="32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4936"/>
        </w:tabs>
        <w:jc w:val="left"/>
        <w:rPr>
          <w:rFonts w:hint="eastAsia" w:ascii="黑体" w:eastAsia="黑体"/>
          <w:b/>
          <w:sz w:val="52"/>
          <w:szCs w:val="52"/>
        </w:rPr>
      </w:pPr>
      <w:r>
        <w:rPr>
          <w:rFonts w:hint="eastAsia" w:eastAsia="仿宋_GB2312"/>
          <w:sz w:val="30"/>
          <w:szCs w:val="30"/>
        </w:rPr>
        <w:t>表1：</w:t>
      </w:r>
    </w:p>
    <w:p>
      <w:pPr>
        <w:tabs>
          <w:tab w:val="left" w:pos="4936"/>
        </w:tabs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西安科技大学</w:t>
      </w:r>
    </w:p>
    <w:p>
      <w:pPr>
        <w:tabs>
          <w:tab w:val="left" w:pos="4936"/>
        </w:tabs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同行专家鉴定意见表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656" w:firstLineChars="550"/>
        <w:rPr>
          <w:rFonts w:hint="eastAsia" w:ascii="宋体" w:hAnsi="宋体"/>
          <w:b/>
          <w:u w:val="single"/>
        </w:rPr>
      </w:pPr>
      <w:r>
        <w:rPr>
          <w:rFonts w:hint="eastAsia" w:ascii="宋体" w:hAnsi="宋体"/>
          <w:b/>
          <w:sz w:val="30"/>
          <w:szCs w:val="30"/>
        </w:rPr>
        <w:t xml:space="preserve">单位名称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</w:t>
      </w:r>
      <w:r>
        <w:rPr>
          <w:rFonts w:ascii="Wingdings 2" w:hAnsi="Wingdings 2" w:eastAsia="楷体_GB2312"/>
          <w:b/>
          <w:sz w:val="30"/>
          <w:szCs w:val="30"/>
          <w:u w:val="single"/>
        </w:rPr>
        <w:t>西安科技大学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</w:p>
    <w:p>
      <w:pPr>
        <w:ind w:firstLine="1500" w:firstLineChars="5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编    号</w:t>
      </w:r>
      <w:r>
        <w:rPr>
          <w:rFonts w:ascii="Wingdings 2" w:hAnsi="Wingdings 2" w:eastAsia="楷体_GB2312"/>
          <w:b/>
          <w:sz w:val="30"/>
          <w:szCs w:val="30"/>
          <w:u w:val="single"/>
        </w:rPr>
        <w:t>（与表中申报人编号一致）</w:t>
      </w:r>
    </w:p>
    <w:p>
      <w:pPr>
        <w:ind w:firstLine="1656" w:firstLineChars="55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研究方向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楷体_GB2312" w:eastAsia="楷体_GB2312"/>
          <w:b/>
          <w:bCs/>
          <w:sz w:val="30"/>
          <w:szCs w:val="30"/>
          <w:u w:val="single"/>
        </w:rPr>
        <w:t xml:space="preserve">               </w:t>
      </w:r>
      <w:r>
        <w:rPr>
          <w:rFonts w:hint="eastAsia" w:ascii="黑体" w:eastAsia="黑体"/>
          <w:sz w:val="30"/>
          <w:szCs w:val="30"/>
          <w:u w:val="single"/>
        </w:rPr>
        <w:t xml:space="preserve">  </w:t>
      </w:r>
    </w:p>
    <w:p>
      <w:pPr>
        <w:ind w:firstLine="1656" w:firstLineChars="55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 xml:space="preserve">所属学科 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楷体_GB2312" w:eastAsia="楷体_GB2312"/>
          <w:b/>
          <w:bCs/>
          <w:sz w:val="30"/>
          <w:szCs w:val="30"/>
          <w:u w:val="single"/>
        </w:rPr>
        <w:t xml:space="preserve">               </w:t>
      </w:r>
      <w:r>
        <w:rPr>
          <w:rFonts w:hint="eastAsia" w:ascii="黑体" w:eastAsia="黑体"/>
          <w:sz w:val="30"/>
          <w:szCs w:val="30"/>
          <w:u w:val="single"/>
        </w:rPr>
        <w:t xml:space="preserve">  </w:t>
      </w:r>
    </w:p>
    <w:p>
      <w:pPr>
        <w:tabs>
          <w:tab w:val="left" w:pos="4936"/>
        </w:tabs>
        <w:ind w:firstLine="1656" w:firstLineChars="550"/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现任职务 </w:t>
      </w:r>
      <w:r>
        <w:rPr>
          <w:rFonts w:hint="eastAsia" w:ascii="黑体" w:eastAsia="黑体"/>
          <w:sz w:val="30"/>
          <w:szCs w:val="30"/>
          <w:u w:val="single"/>
        </w:rPr>
        <w:t xml:space="preserve">       </w:t>
      </w:r>
      <w:r>
        <w:rPr>
          <w:rFonts w:hint="eastAsia" w:ascii="楷体_GB2312" w:eastAsia="楷体_GB2312"/>
          <w:b/>
          <w:bCs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sz w:val="30"/>
          <w:szCs w:val="30"/>
          <w:u w:val="single"/>
        </w:rPr>
        <w:t xml:space="preserve">        </w:t>
      </w:r>
    </w:p>
    <w:p>
      <w:pPr>
        <w:tabs>
          <w:tab w:val="left" w:pos="6237"/>
        </w:tabs>
        <w:ind w:firstLine="1656" w:firstLineChars="550"/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任职时间 </w:t>
      </w:r>
      <w:r>
        <w:rPr>
          <w:rFonts w:hint="eastAsia" w:ascii="黑体" w:eastAsia="黑体"/>
          <w:sz w:val="30"/>
          <w:szCs w:val="30"/>
          <w:u w:val="single"/>
        </w:rPr>
        <w:t xml:space="preserve">       </w:t>
      </w:r>
      <w:r>
        <w:rPr>
          <w:rFonts w:hint="eastAsia" w:eastAsia="黑体"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sz w:val="30"/>
          <w:szCs w:val="30"/>
          <w:u w:val="single"/>
        </w:rPr>
        <w:t xml:space="preserve">        </w:t>
      </w:r>
    </w:p>
    <w:p>
      <w:pPr>
        <w:tabs>
          <w:tab w:val="left" w:pos="6120"/>
        </w:tabs>
        <w:ind w:firstLine="1656" w:firstLineChars="55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申报资格 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              </w:t>
      </w:r>
      <w:r>
        <w:rPr>
          <w:rFonts w:hint="eastAsia" w:eastAsia="楷体_GB2312"/>
          <w:b/>
          <w:sz w:val="30"/>
          <w:szCs w:val="30"/>
          <w:u w:val="single"/>
        </w:rPr>
        <w:t xml:space="preserve">  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   </w:t>
      </w:r>
    </w:p>
    <w:p>
      <w:pPr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 xml:space="preserve">   </w:t>
      </w:r>
    </w:p>
    <w:p>
      <w:pPr>
        <w:rPr>
          <w:rFonts w:hint="eastAsia" w:ascii="黑体" w:eastAsia="黑体"/>
          <w:b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6" w:name="OLE_LINK9"/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填表说明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申报副教授人员申报人编号由学院（部）统一填写，申报教授人员申报人编号由学校职称改革办公室统一填写。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申报人基本信息及代表作栏目由申报人本人填写。</w:t>
      </w:r>
    </w:p>
    <w:p>
      <w:pPr>
        <w:tabs>
          <w:tab w:val="left" w:pos="616"/>
        </w:tabs>
        <w:spacing w:line="54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3．各位鉴定专家要以高度负责的精神和实事求是的态度，根据申报人员本人选择的认为能代表其水平的论文、著作的实际水平作出恰如其分、公正的评价。</w:t>
      </w:r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专家鉴定时，无论申报人员与您熟悉是否，希望均限对申报人员的材料作出评价，不涉及申报人员的其它方面的情况。对于学术观点相同或不同的对象，专家应根据其实际学术水平一视同仁，力免褒贬不一。倘若您是申报人员的直接指导教师或论著、科研成果的合作者，希望能及时提请回避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5．专家鉴定时，可对送审的代表作从创新性，科学性，应用性和其它方面提出单篇评价，也可对两篇或两篇以上材料进行分析后，再给出综合评价。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6．专家鉴定结束后，鉴定结论请予以保密，不应转告本人。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西安科技大学同行专家鉴定意见表</w:t>
      </w:r>
    </w:p>
    <w:bookmarkEnd w:id="6"/>
    <w:tbl>
      <w:tblPr>
        <w:tblStyle w:val="7"/>
        <w:tblW w:w="90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5"/>
        <w:gridCol w:w="797"/>
        <w:gridCol w:w="1251"/>
        <w:gridCol w:w="1409"/>
        <w:gridCol w:w="531"/>
        <w:gridCol w:w="242"/>
        <w:gridCol w:w="558"/>
        <w:gridCol w:w="447"/>
        <w:gridCol w:w="317"/>
        <w:gridCol w:w="566"/>
        <w:gridCol w:w="311"/>
        <w:gridCol w:w="210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申报人编号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7" w:name="OLE_LINK1"/>
            <w:r>
              <w:rPr>
                <w:rFonts w:hint="eastAsia" w:ascii="宋体" w:hAnsi="宋体"/>
                <w:sz w:val="18"/>
                <w:szCs w:val="18"/>
              </w:rPr>
              <w:t>现从事专业及研究方向</w:t>
            </w:r>
            <w:bookmarkEnd w:id="7"/>
          </w:p>
        </w:tc>
        <w:tc>
          <w:tcPr>
            <w:tcW w:w="4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8" w:name="OLE_LINK3"/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  <w:bookmarkEnd w:id="8"/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9" w:name="OLE_LINK4"/>
            <w:r>
              <w:rPr>
                <w:rFonts w:hint="eastAsia" w:ascii="宋体" w:hAnsi="宋体"/>
                <w:sz w:val="18"/>
                <w:szCs w:val="18"/>
              </w:rPr>
              <w:t>任职时间</w:t>
            </w:r>
            <w:bookmarkEnd w:id="9"/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10" w:name="OLE_LINK5"/>
            <w:r>
              <w:rPr>
                <w:rFonts w:hint="eastAsia" w:ascii="宋体" w:hAnsi="宋体"/>
                <w:sz w:val="18"/>
                <w:szCs w:val="18"/>
              </w:rPr>
              <w:t>申报职务</w:t>
            </w:r>
            <w:bookmarkEnd w:id="10"/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11" w:name="OLE_LINK6"/>
            <w:r>
              <w:rPr>
                <w:rFonts w:hint="eastAsia" w:ascii="宋体" w:hAnsi="宋体"/>
                <w:sz w:val="18"/>
                <w:szCs w:val="18"/>
              </w:rPr>
              <w:t>代表作题目</w:t>
            </w:r>
            <w:bookmarkEnd w:id="11"/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12" w:name="OLE_LINK7"/>
            <w:r>
              <w:rPr>
                <w:rFonts w:hint="eastAsia" w:ascii="宋体" w:hAnsi="宋体"/>
                <w:sz w:val="18"/>
                <w:szCs w:val="18"/>
              </w:rPr>
              <w:t>何时在何刊物发表 或出版社出版</w:t>
            </w:r>
            <w:bookmarkEnd w:id="12"/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bookmarkStart w:id="13" w:name="OLE_LINK8"/>
            <w:r>
              <w:rPr>
                <w:rFonts w:hint="eastAsia" w:ascii="宋体" w:hAnsi="宋体"/>
                <w:sz w:val="18"/>
                <w:szCs w:val="18"/>
              </w:rPr>
              <w:t>本人承担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部分</w:t>
            </w:r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471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鉴   定   内   容</w:t>
            </w:r>
          </w:p>
        </w:tc>
        <w:tc>
          <w:tcPr>
            <w:tcW w:w="435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  价  结 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" w:hRule="atLeast"/>
          <w:jc w:val="center"/>
        </w:trPr>
        <w:tc>
          <w:tcPr>
            <w:tcW w:w="471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代表作1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代表作2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代表作3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在科学理论和技术水平方面提出新见解、新概念、新方法的深度及广度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在拓宽本学科领域、推动本学科发展方面的新贡献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成果本身的</w:t>
            </w:r>
            <w:r>
              <w:rPr>
                <w:sz w:val="18"/>
                <w:szCs w:val="18"/>
              </w:rPr>
              <w:t>合理性与深刻性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ind w:left="158" w:hanging="158" w:hangingChars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成果</w:t>
            </w:r>
            <w:r>
              <w:rPr>
                <w:sz w:val="18"/>
                <w:szCs w:val="18"/>
              </w:rPr>
              <w:t>所依据的理论、原则和方法的正确性、合理性、先进性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3.代表作品的</w:t>
            </w:r>
            <w:r>
              <w:rPr>
                <w:rFonts w:hint="eastAsia"/>
                <w:sz w:val="18"/>
                <w:szCs w:val="18"/>
              </w:rPr>
              <w:t>学术</w:t>
            </w:r>
            <w:r>
              <w:rPr>
                <w:sz w:val="18"/>
                <w:szCs w:val="18"/>
              </w:rPr>
              <w:t>水平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应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用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ind w:left="149" w:hanging="149" w:hangingChars="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1.成果</w:t>
            </w:r>
            <w:r>
              <w:rPr>
                <w:sz w:val="18"/>
                <w:szCs w:val="18"/>
              </w:rPr>
              <w:t>对社会活动、科技活动、经济建设的实践指导意义和推广应用价值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ind w:left="167" w:hanging="167" w:hangingChars="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成果</w:t>
            </w:r>
            <w:r>
              <w:rPr>
                <w:sz w:val="18"/>
                <w:szCs w:val="18"/>
              </w:rPr>
              <w:t>推广应用后所能取得的社会效益和经济效益</w:t>
            </w:r>
            <w:r>
              <w:rPr>
                <w:rFonts w:hint="eastAsia"/>
                <w:sz w:val="18"/>
                <w:szCs w:val="18"/>
              </w:rPr>
              <w:t>如何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请在以下项目“有”或“没有”中选择（√）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88" w:type="dxa"/>
            <w:gridSpan w:val="12"/>
            <w:vAlign w:val="center"/>
          </w:tcPr>
          <w:p>
            <w:pPr>
              <w:ind w:left="167" w:hanging="167" w:hangingChars="9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1．是否涉嫌抄袭剽窃他人的成果？　　　　有（　  ）　　没有（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88" w:type="dxa"/>
            <w:gridSpan w:val="12"/>
            <w:vAlign w:val="center"/>
          </w:tcPr>
          <w:p>
            <w:pPr>
              <w:ind w:left="167" w:hanging="167" w:hangingChars="9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2．成果提出的见解、方法有无错误之处？　有（　  ）　　没有（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88" w:type="dxa"/>
            <w:gridSpan w:val="12"/>
            <w:vAlign w:val="center"/>
          </w:tcPr>
          <w:p>
            <w:pPr>
              <w:ind w:left="167" w:hanging="167" w:hangingChars="9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3．成果提出的理论、方法有无值得商榷？　有（  　）　　没有（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创新性、科学性及应用性评价结果等级分为：</w:t>
            </w:r>
            <w:r>
              <w:rPr>
                <w:rFonts w:hint="eastAsia" w:ascii="宋体" w:hAnsi="宋体"/>
                <w:sz w:val="18"/>
                <w:szCs w:val="18"/>
              </w:rPr>
              <w:t>A：好，B：较好，C：一般，D：差，E：难以评价。</w: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322580</wp:posOffset>
                      </wp:positionV>
                      <wp:extent cx="914400" cy="316230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480" w:firstLineChars="20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44.05pt;margin-top:25.4pt;height:24.9pt;width:72pt;z-index:251661312;mso-width-relative:page;mso-height-relative:page;" filled="f" stroked="f" coordsize="21600,21600" o:gfxdata="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9Slpq1QAAAAoBAAAPAAAAAAAAAAEAIAAA&#10;ACIAAABkcnMvZG93bnJldi54bWxQSwECFAAUAAAACACHTuJAu6HPW50BAAAWAwAADgAAAAAAAAAB&#10;ACAAAAAkAQAAZHJzL2Uyb0RvYy54bWxQSwUGAAAAAAYABgBZAQAAMw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8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637"/>
        <w:gridCol w:w="292"/>
        <w:gridCol w:w="916"/>
        <w:gridCol w:w="1209"/>
        <w:gridCol w:w="1208"/>
        <w:gridCol w:w="1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pacing w:val="60"/>
                <w:szCs w:val="21"/>
              </w:rPr>
              <w:t>专家对代表作的综合评价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5" w:hRule="atLeast"/>
          <w:jc w:val="center"/>
        </w:trPr>
        <w:tc>
          <w:tcPr>
            <w:tcW w:w="8792" w:type="dxa"/>
            <w:gridSpan w:val="7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综合评价结论：申报人是否达到晋升申报职务的要求（请在相应栏内划“√”）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完全达到（    ）   基本达到（    ）  尚未达到（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专家所从事专业</w:t>
            </w:r>
          </w:p>
        </w:tc>
        <w:tc>
          <w:tcPr>
            <w:tcW w:w="2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专家专业技术职务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是否博导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4248" w:type="dxa"/>
            <w:gridSpan w:val="3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专家签名：</w:t>
            </w:r>
          </w:p>
          <w:p>
            <w:pPr>
              <w:spacing w:line="260" w:lineRule="exact"/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313690</wp:posOffset>
                      </wp:positionV>
                      <wp:extent cx="914400" cy="267335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480" w:firstLineChars="20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56.7pt;margin-top:24.7pt;height:21.05pt;width:72pt;z-index:251660288;mso-width-relative:page;mso-height-relative:page;" filled="f" stroked="f" coordsize="21600,21600" o:gfxdata="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MI543WAAAACQEAAA8AAAAAAAAAAQAg&#10;AAAAIgAAAGRycy9kb3ducmV2LnhtbFBLAQIUABQAAAAIAIdO4kAltIHZngEAABYDAAAOAAAAAAAA&#10;AAEAIAAAACUBAABkcnMvZTJvRG9jLnhtbFBLBQYAAAAABgAGAFkBAAA1BQAAAAA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 月   日   </w:t>
            </w:r>
          </w:p>
        </w:tc>
        <w:tc>
          <w:tcPr>
            <w:tcW w:w="4544" w:type="dxa"/>
            <w:gridSpan w:val="4"/>
            <w:vAlign w:val="center"/>
          </w:tcPr>
          <w:p>
            <w:pPr>
              <w:spacing w:line="260" w:lineRule="exact"/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专家所在单位人事部门盖章</w:t>
            </w:r>
          </w:p>
          <w:p>
            <w:pPr>
              <w:spacing w:line="260" w:lineRule="exact"/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年    月   日</w:t>
            </w:r>
          </w:p>
        </w:tc>
      </w:tr>
    </w:tbl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表2：</w:t>
      </w:r>
    </w:p>
    <w:p>
      <w:pPr>
        <w:adjustRightInd w:val="0"/>
        <w:snapToGrid w:val="0"/>
        <w:spacing w:after="468" w:afterLines="1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西安科技大学2016年拟申报教授人员送审汇总表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单位名称（盖章）：                          时间：</w:t>
      </w:r>
    </w:p>
    <w:tbl>
      <w:tblPr>
        <w:tblStyle w:val="7"/>
        <w:tblW w:w="903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66"/>
        <w:gridCol w:w="1166"/>
        <w:gridCol w:w="1166"/>
        <w:gridCol w:w="1345"/>
        <w:gridCol w:w="143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院（部）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拟申报资格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李四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副教授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2005年7月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教授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地矿油学科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spacing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单位负责人（签字）：</w:t>
      </w: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表3：</w:t>
      </w:r>
    </w:p>
    <w:p>
      <w:pPr>
        <w:adjustRightInd w:val="0"/>
        <w:snapToGrid w:val="0"/>
        <w:spacing w:after="468" w:afterLines="1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西安科技大学2016年拟申报教授人员送审代表作登记表</w:t>
      </w:r>
    </w:p>
    <w:tbl>
      <w:tblPr>
        <w:tblStyle w:val="7"/>
        <w:tblW w:w="90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5"/>
        <w:gridCol w:w="797"/>
        <w:gridCol w:w="1251"/>
        <w:gridCol w:w="1940"/>
        <w:gridCol w:w="1247"/>
        <w:gridCol w:w="883"/>
        <w:gridCol w:w="311"/>
        <w:gridCol w:w="2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申报人姓名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现从事专业及研究方向</w:t>
            </w:r>
          </w:p>
        </w:tc>
        <w:tc>
          <w:tcPr>
            <w:tcW w:w="46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申报人学院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申报学科</w:t>
            </w:r>
          </w:p>
        </w:tc>
        <w:tc>
          <w:tcPr>
            <w:tcW w:w="46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申报职务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代表作题目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何时在何刊物发表 或出版社出版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本人承担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4" w:hRule="atLeast"/>
          <w:jc w:val="center"/>
        </w:trPr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3" w:hRule="atLeast"/>
          <w:jc w:val="center"/>
        </w:trPr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1" w:hRule="atLeast"/>
          <w:jc w:val="center"/>
        </w:trPr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1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其他说明</w:t>
            </w:r>
          </w:p>
        </w:tc>
        <w:tc>
          <w:tcPr>
            <w:tcW w:w="8588" w:type="dxa"/>
            <w:gridSpan w:val="7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72" w:hRule="atLeast"/>
          <w:jc w:val="center"/>
        </w:trPr>
        <w:tc>
          <w:tcPr>
            <w:tcW w:w="4473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本人签字：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年    月    日</w:t>
            </w:r>
          </w:p>
        </w:tc>
        <w:tc>
          <w:tcPr>
            <w:tcW w:w="4600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学院签字（院长）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学院盖章                年    月    日</w:t>
            </w:r>
          </w:p>
        </w:tc>
      </w:tr>
    </w:tbl>
    <w:p>
      <w:pPr>
        <w:spacing w:line="5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表4：</w:t>
      </w:r>
    </w:p>
    <w:p>
      <w:pPr>
        <w:adjustRightInd w:val="0"/>
        <w:snapToGrid w:val="0"/>
        <w:spacing w:after="468" w:afterLines="1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西安科技大学2016年副教授代表作送审结论汇总表</w:t>
      </w:r>
    </w:p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单位名称（盖章）：                              时间：</w:t>
      </w:r>
    </w:p>
    <w:tbl>
      <w:tblPr>
        <w:tblStyle w:val="7"/>
        <w:tblW w:w="921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5"/>
        <w:gridCol w:w="1519"/>
        <w:gridCol w:w="1421"/>
        <w:gridCol w:w="1504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bookmarkStart w:id="14" w:name="OLE_LINK13"/>
            <w:r>
              <w:rPr>
                <w:rFonts w:hint="eastAsia" w:ascii="仿宋_GB2312" w:eastAsia="仿宋_GB2312"/>
              </w:rPr>
              <w:t>同行专家综合评价结论1</w:t>
            </w:r>
            <w:bookmarkEnd w:id="14"/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同行专家综合评价结论2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同行专家综合评价结论3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送审鉴定结论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完全达到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基本达到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尚未达到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通过/不通过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</w:p>
    <w:p>
      <w:pPr>
        <w:spacing w:after="156" w:afterLines="50" w:line="480" w:lineRule="auto"/>
      </w:pPr>
      <w:r>
        <w:rPr>
          <w:rFonts w:hint="eastAsia" w:ascii="仿宋_GB2312" w:eastAsia="仿宋_GB2312"/>
          <w:sz w:val="28"/>
          <w:szCs w:val="28"/>
        </w:rPr>
        <w:t>单位负责人（签字）：</w:t>
      </w:r>
      <w:bookmarkEnd w:id="0"/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7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</w:rPr>
    </w:pPr>
    <w:r>
      <w:rPr>
        <w:rStyle w:val="5"/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PAGE  </w:instrText>
    </w:r>
    <w:r>
      <w:rPr>
        <w:rStyle w:val="5"/>
        <w:rFonts w:ascii="宋体" w:hAnsi="宋体"/>
      </w:rPr>
      <w:fldChar w:fldCharType="separate"/>
    </w:r>
    <w:r>
      <w:rPr>
        <w:rStyle w:val="5"/>
        <w:rFonts w:ascii="宋体" w:hAnsi="宋体"/>
      </w:rPr>
      <w:t>- 6 -</w:t>
    </w:r>
    <w:r>
      <w:rPr>
        <w:rStyle w:val="5"/>
        <w:rFonts w:ascii="宋体" w:hAnsi="宋体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9286"/>
    <w:multiLevelType w:val="singleLevel"/>
    <w:tmpl w:val="57D7928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5628A"/>
    <w:rsid w:val="2EC562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1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2016-09-14T03:16:00Z</dcterms:created>
  <dc:creator>Administrator</dc:creator>
  <cp:lastModifiedBy>Administrator</cp:lastModifiedBy>
  <dcterms:modified xsi:type="dcterms:W3CDTF">2016-09-14T03:16:45Z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