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应聘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人员报名表</w:t>
      </w:r>
    </w:p>
    <w:tbl>
      <w:tblPr>
        <w:tblStyle w:val="2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053"/>
        <w:gridCol w:w="1363"/>
        <w:gridCol w:w="1200"/>
        <w:gridCol w:w="1408"/>
        <w:gridCol w:w="1127"/>
        <w:gridCol w:w="1155"/>
        <w:gridCol w:w="362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   岁）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个人近期</w:t>
            </w: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 生 地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政治面貌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作时间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专业技术职务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专业技术任职时间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联系方式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2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</w:tc>
        <w:tc>
          <w:tcPr>
            <w:tcW w:w="68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10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  育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系及专业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  育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系及专业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工作单位及</w:t>
            </w: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  <w:tc>
          <w:tcPr>
            <w:tcW w:w="5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任现职级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   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应聘</w:t>
            </w:r>
            <w:r>
              <w:rPr>
                <w:rFonts w:hint="eastAsia" w:ascii="仿宋_GB2312" w:hAnsi="宋体" w:eastAsia="仿宋_GB2312"/>
                <w:szCs w:val="21"/>
              </w:rPr>
              <w:t>岗位</w:t>
            </w:r>
          </w:p>
        </w:tc>
        <w:tc>
          <w:tcPr>
            <w:tcW w:w="6870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2476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简历</w:t>
            </w:r>
          </w:p>
        </w:tc>
        <w:tc>
          <w:tcPr>
            <w:tcW w:w="8233" w:type="dxa"/>
            <w:gridSpan w:val="7"/>
            <w:vAlign w:val="top"/>
          </w:tcPr>
          <w:p>
            <w:pPr>
              <w:widowControl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（从高中填起，并写明职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称</w:t>
            </w:r>
            <w:r>
              <w:rPr>
                <w:rFonts w:hint="eastAsia" w:ascii="仿宋_GB2312" w:hAnsi="宋体" w:eastAsia="仿宋_GB2312"/>
                <w:szCs w:val="21"/>
              </w:rPr>
              <w:t>、职级的变动情况）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2271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发表论文及主持项目情况</w:t>
            </w:r>
          </w:p>
        </w:tc>
        <w:tc>
          <w:tcPr>
            <w:tcW w:w="8233" w:type="dxa"/>
            <w:gridSpan w:val="7"/>
            <w:vAlign w:val="top"/>
          </w:tcPr>
          <w:p>
            <w:pPr>
              <w:widowControl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（仅填写个人近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五</w:t>
            </w:r>
            <w:r>
              <w:rPr>
                <w:rFonts w:hint="eastAsia" w:ascii="仿宋_GB2312" w:hAnsi="宋体" w:eastAsia="仿宋_GB2312"/>
                <w:szCs w:val="21"/>
              </w:rPr>
              <w:t>年来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发表论文及主持省级</w:t>
            </w:r>
            <w:r>
              <w:rPr>
                <w:rFonts w:hint="eastAsia" w:ascii="仿宋_GB2312" w:hAnsi="宋体" w:eastAsia="仿宋_GB2312"/>
                <w:szCs w:val="21"/>
              </w:rPr>
              <w:t>及其以上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项目</w:t>
            </w:r>
            <w:r>
              <w:rPr>
                <w:rFonts w:hint="eastAsia" w:ascii="仿宋_GB2312" w:hAnsi="宋体" w:eastAsia="仿宋_GB2312"/>
                <w:szCs w:val="21"/>
              </w:rPr>
              <w:t>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2163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8233" w:type="dxa"/>
            <w:gridSpan w:val="7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（仅填写个人近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五</w:t>
            </w:r>
            <w:r>
              <w:rPr>
                <w:rFonts w:hint="eastAsia" w:ascii="仿宋_GB2312" w:hAnsi="宋体" w:eastAsia="仿宋_GB2312"/>
                <w:szCs w:val="21"/>
              </w:rPr>
              <w:t>年来获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省级</w:t>
            </w:r>
            <w:r>
              <w:rPr>
                <w:rFonts w:hint="eastAsia" w:ascii="仿宋_GB2312" w:hAnsi="宋体" w:eastAsia="仿宋_GB2312"/>
                <w:szCs w:val="21"/>
              </w:rPr>
              <w:t>及其以上的奖励情况）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说明：若个人填写内容较多可附页。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F2428"/>
    <w:rsid w:val="3D5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2020-01-23T12:02:00Z</dcterms:created>
  <dc:creator>宁</dc:creator>
  <cp:lastModifiedBy>宁</cp:lastModifiedBy>
  <dcterms:modified xsi:type="dcterms:W3CDTF">2020-01-23T12:02:58Z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